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E7E60" w14:textId="7A92011F" w:rsidR="00B77B86" w:rsidRPr="0035591A" w:rsidRDefault="00B77B86" w:rsidP="00B77B86">
      <w:pPr>
        <w:pStyle w:val="Heading3"/>
        <w:spacing w:before="0" w:after="0"/>
        <w:jc w:val="right"/>
        <w:rPr>
          <w:rFonts w:ascii="Times New Roman" w:hAnsi="Times New Roman" w:cs="Times New Roman"/>
          <w:b w:val="0"/>
          <w:bCs w:val="0"/>
          <w:caps/>
          <w:sz w:val="24"/>
          <w:szCs w:val="24"/>
          <w:lang w:val="lv-LV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lv-LV"/>
        </w:rPr>
        <w:t>Apstiprināt</w:t>
      </w:r>
      <w:r w:rsidR="004F3629">
        <w:rPr>
          <w:rFonts w:ascii="Times New Roman" w:hAnsi="Times New Roman" w:cs="Times New Roman"/>
          <w:b w:val="0"/>
          <w:bCs w:val="0"/>
          <w:sz w:val="24"/>
          <w:szCs w:val="24"/>
          <w:lang w:val="lv-LV"/>
        </w:rPr>
        <w:t>s</w:t>
      </w:r>
    </w:p>
    <w:p w14:paraId="2E92ED49" w14:textId="0EB6B2A8" w:rsidR="00B77B86" w:rsidRPr="0035591A" w:rsidRDefault="00B77B86" w:rsidP="00B77B8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</w:t>
      </w:r>
      <w:r w:rsidRPr="0035591A">
        <w:rPr>
          <w:rFonts w:ascii="Times New Roman" w:hAnsi="Times New Roman" w:cs="Times New Roman"/>
          <w:sz w:val="24"/>
          <w:szCs w:val="24"/>
        </w:rPr>
        <w:t xml:space="preserve"> “</w:t>
      </w:r>
      <w:r w:rsidR="005E1344">
        <w:rPr>
          <w:rFonts w:ascii="Times New Roman" w:hAnsi="Times New Roman" w:cs="Times New Roman"/>
          <w:sz w:val="24"/>
          <w:szCs w:val="24"/>
        </w:rPr>
        <w:t>AMAZONE</w:t>
      </w:r>
      <w:r w:rsidRPr="0035591A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57217CD4" w14:textId="146E8A04" w:rsidR="00B77B86" w:rsidRDefault="00B77B86" w:rsidP="00B77B8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591A">
        <w:rPr>
          <w:rFonts w:ascii="Times New Roman" w:hAnsi="Times New Roman" w:cs="Times New Roman"/>
          <w:sz w:val="24"/>
          <w:szCs w:val="24"/>
        </w:rPr>
        <w:t>202</w:t>
      </w:r>
      <w:r w:rsidR="00E62608">
        <w:rPr>
          <w:rFonts w:ascii="Times New Roman" w:hAnsi="Times New Roman" w:cs="Times New Roman"/>
          <w:sz w:val="24"/>
          <w:szCs w:val="24"/>
        </w:rPr>
        <w:t>6</w:t>
      </w:r>
      <w:r w:rsidRPr="0035591A">
        <w:rPr>
          <w:rFonts w:ascii="Times New Roman" w:hAnsi="Times New Roman" w:cs="Times New Roman"/>
          <w:sz w:val="24"/>
          <w:szCs w:val="24"/>
        </w:rPr>
        <w:t>.</w:t>
      </w:r>
      <w:r w:rsidR="00C5345D">
        <w:rPr>
          <w:rFonts w:ascii="Times New Roman" w:hAnsi="Times New Roman" w:cs="Times New Roman"/>
          <w:sz w:val="24"/>
          <w:szCs w:val="24"/>
        </w:rPr>
        <w:t xml:space="preserve"> </w:t>
      </w:r>
      <w:r w:rsidRPr="0035591A">
        <w:rPr>
          <w:rFonts w:ascii="Times New Roman" w:hAnsi="Times New Roman" w:cs="Times New Roman"/>
          <w:sz w:val="24"/>
          <w:szCs w:val="24"/>
        </w:rPr>
        <w:t xml:space="preserve">gada </w:t>
      </w:r>
      <w:r w:rsidR="00012454">
        <w:rPr>
          <w:rFonts w:ascii="Times New Roman" w:hAnsi="Times New Roman" w:cs="Times New Roman"/>
          <w:sz w:val="24"/>
          <w:szCs w:val="24"/>
        </w:rPr>
        <w:t>18</w:t>
      </w:r>
      <w:r w:rsidR="00C5345D">
        <w:rPr>
          <w:rFonts w:ascii="Times New Roman" w:hAnsi="Times New Roman" w:cs="Times New Roman"/>
          <w:sz w:val="24"/>
          <w:szCs w:val="24"/>
        </w:rPr>
        <w:t>. septembrī</w:t>
      </w:r>
    </w:p>
    <w:p w14:paraId="25062BEB" w14:textId="77777777" w:rsidR="00B77B86" w:rsidRPr="0035591A" w:rsidRDefault="00B77B86" w:rsidP="00B77B8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88626E2" w14:textId="00FC4EFB" w:rsidR="00B77B86" w:rsidRPr="00B77B86" w:rsidRDefault="00095DEC" w:rsidP="001B06CE">
      <w:pPr>
        <w:pStyle w:val="Heading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>DEMO UN LIETOTAS</w:t>
      </w:r>
      <w:r w:rsidR="005E1344">
        <w:rPr>
          <w:rFonts w:ascii="Times New Roman" w:hAnsi="Times New Roman" w:cs="Times New Roman"/>
          <w:sz w:val="28"/>
          <w:szCs w:val="28"/>
          <w:lang w:val="lv-LV"/>
        </w:rPr>
        <w:t xml:space="preserve"> TEHNIKAS IZSOLE</w:t>
      </w:r>
    </w:p>
    <w:p w14:paraId="7BC8B69B" w14:textId="70229943" w:rsidR="00B77B86" w:rsidRDefault="00B77B86" w:rsidP="00B77B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8E9AB" w14:textId="77777777" w:rsidR="00B77B86" w:rsidRPr="00B77B86" w:rsidRDefault="00B77B86" w:rsidP="00B77B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497FB" w14:textId="4D93C1FF" w:rsidR="00F143F7" w:rsidRPr="00B77B86" w:rsidRDefault="00F143F7" w:rsidP="00B77B86">
      <w:pPr>
        <w:pStyle w:val="Heading3"/>
        <w:spacing w:before="0" w:after="0"/>
        <w:jc w:val="center"/>
        <w:rPr>
          <w:rFonts w:ascii="Times New Roman" w:hAnsi="Times New Roman" w:cs="Times New Roman"/>
          <w:caps/>
          <w:lang w:val="lv-LV"/>
        </w:rPr>
      </w:pPr>
      <w:r w:rsidRPr="00B77B86">
        <w:rPr>
          <w:rFonts w:ascii="Times New Roman" w:hAnsi="Times New Roman" w:cs="Times New Roman"/>
          <w:caps/>
          <w:lang w:val="lv-LV"/>
        </w:rPr>
        <w:t>izsoles noTEIKUMI</w:t>
      </w:r>
    </w:p>
    <w:p w14:paraId="7EAFEC26" w14:textId="77777777" w:rsidR="00F143F7" w:rsidRDefault="00F143F7" w:rsidP="00F143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2073AE42" w14:textId="2511E5B8" w:rsidR="005E530F" w:rsidRDefault="005E530F" w:rsidP="00B77B86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1. SIA “Amazone” izsola Pielikumā norādītās</w:t>
      </w:r>
      <w:r w:rsidR="00512397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="00C021A7">
        <w:rPr>
          <w:rFonts w:ascii="Times New Roman" w:eastAsia="Times New Roman" w:hAnsi="Times New Roman" w:cs="Times New Roman"/>
          <w:sz w:val="24"/>
          <w:szCs w:val="24"/>
          <w:lang w:eastAsia="lv-LV"/>
        </w:rPr>
        <w:t>demo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</w:t>
      </w:r>
      <w:r w:rsidR="00205B93">
        <w:rPr>
          <w:rFonts w:ascii="Times New Roman" w:eastAsia="Times New Roman" w:hAnsi="Times New Roman" w:cs="Times New Roman"/>
          <w:sz w:val="24"/>
          <w:szCs w:val="24"/>
          <w:lang w:eastAsia="lv-LV"/>
        </w:rPr>
        <w:t>lietotās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tehnikas. </w:t>
      </w:r>
    </w:p>
    <w:p w14:paraId="51D690CF" w14:textId="7442198C" w:rsidR="00F143F7" w:rsidRPr="00B77B86" w:rsidRDefault="00F143F7" w:rsidP="00B77B86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2. Ne </w:t>
      </w:r>
      <w:r w:rsidR="005E1344">
        <w:rPr>
          <w:rFonts w:ascii="Times New Roman" w:eastAsia="Times New Roman" w:hAnsi="Times New Roman" w:cs="Times New Roman"/>
          <w:sz w:val="24"/>
          <w:szCs w:val="24"/>
          <w:lang w:eastAsia="lv-LV"/>
        </w:rPr>
        <w:t>izsolītajām tehnikām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, ne t</w:t>
      </w:r>
      <w:r w:rsidR="005E1344">
        <w:rPr>
          <w:rFonts w:ascii="Times New Roman" w:eastAsia="Times New Roman" w:hAnsi="Times New Roman" w:cs="Times New Roman"/>
          <w:sz w:val="24"/>
          <w:szCs w:val="24"/>
          <w:lang w:eastAsia="lv-LV"/>
        </w:rPr>
        <w:t>o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detaļām netiek noteikts garantijas termiņš</w:t>
      </w:r>
      <w:r w:rsidR="0083209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izņemot STEYR </w:t>
      </w:r>
      <w:proofErr w:type="spellStart"/>
      <w:r w:rsidR="008376FB">
        <w:rPr>
          <w:rFonts w:ascii="Times New Roman" w:eastAsia="Times New Roman" w:hAnsi="Times New Roman" w:cs="Times New Roman"/>
          <w:sz w:val="24"/>
          <w:szCs w:val="24"/>
          <w:lang w:eastAsia="lv-LV"/>
        </w:rPr>
        <w:t>Terrus</w:t>
      </w:r>
      <w:proofErr w:type="spellEnd"/>
      <w:r w:rsidR="008376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6270 CVT un </w:t>
      </w:r>
      <w:proofErr w:type="spellStart"/>
      <w:r w:rsidR="008376FB">
        <w:rPr>
          <w:rFonts w:ascii="Times New Roman" w:eastAsia="Times New Roman" w:hAnsi="Times New Roman" w:cs="Times New Roman"/>
          <w:sz w:val="24"/>
          <w:szCs w:val="24"/>
          <w:lang w:eastAsia="lv-LV"/>
        </w:rPr>
        <w:t>Absolut</w:t>
      </w:r>
      <w:proofErr w:type="spellEnd"/>
      <w:r w:rsidR="008376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6280 CVT.</w:t>
      </w:r>
    </w:p>
    <w:p w14:paraId="2F7E4811" w14:textId="1559C5BE" w:rsidR="00F143F7" w:rsidRPr="00B77B86" w:rsidRDefault="00F143F7" w:rsidP="00B77B86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3.</w:t>
      </w:r>
      <w:r w:rsidRPr="00B77B86">
        <w:rPr>
          <w:rFonts w:ascii="Times New Roman" w:hAnsi="Times New Roman" w:cs="Times New Roman"/>
          <w:sz w:val="24"/>
          <w:szCs w:val="24"/>
        </w:rPr>
        <w:t xml:space="preserve"> 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Ar </w:t>
      </w:r>
      <w:r w:rsidR="005E1344">
        <w:rPr>
          <w:rFonts w:ascii="Times New Roman" w:eastAsia="Times New Roman" w:hAnsi="Times New Roman" w:cs="Times New Roman"/>
          <w:sz w:val="24"/>
          <w:szCs w:val="24"/>
          <w:lang w:eastAsia="lv-LV"/>
        </w:rPr>
        <w:t>izsolāmo tehniku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komplektāciju visas ieinteresētās personas</w:t>
      </w:r>
      <w:r w:rsidRPr="00B77B86">
        <w:rPr>
          <w:rFonts w:ascii="Times New Roman" w:hAnsi="Times New Roman" w:cs="Times New Roman"/>
          <w:sz w:val="24"/>
          <w:szCs w:val="24"/>
        </w:rPr>
        <w:t xml:space="preserve"> 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var iepazīties </w:t>
      </w:r>
      <w:r w:rsidR="005E134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SIA “Amazone” filiālē Rasas ielā 2, </w:t>
      </w:r>
      <w:proofErr w:type="spellStart"/>
      <w:r w:rsidR="005E1344">
        <w:rPr>
          <w:rFonts w:ascii="Times New Roman" w:eastAsia="Times New Roman" w:hAnsi="Times New Roman" w:cs="Times New Roman"/>
          <w:sz w:val="24"/>
          <w:szCs w:val="24"/>
          <w:lang w:eastAsia="lv-LV"/>
        </w:rPr>
        <w:t>Brankās</w:t>
      </w:r>
      <w:proofErr w:type="spellEnd"/>
      <w:r w:rsidR="005E134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="005E1344">
        <w:rPr>
          <w:rFonts w:ascii="Times New Roman" w:hAnsi="Times New Roman" w:cs="Times New Roman"/>
          <w:sz w:val="24"/>
          <w:szCs w:val="24"/>
        </w:rPr>
        <w:t xml:space="preserve">Cenu pagastā, Jelgavas novadā, LV – 3042, 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iepriekš p</w:t>
      </w:r>
      <w:r w:rsidR="00CC2B54"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esakoties pa tālruni </w:t>
      </w:r>
      <w:r w:rsidR="005E1344" w:rsidRPr="005E1344">
        <w:rPr>
          <w:rFonts w:ascii="Times New Roman" w:eastAsia="Times New Roman" w:hAnsi="Times New Roman" w:cs="Times New Roman"/>
          <w:sz w:val="24"/>
          <w:szCs w:val="24"/>
          <w:lang w:eastAsia="lv-LV"/>
        </w:rPr>
        <w:t>26955573</w:t>
      </w:r>
      <w:r w:rsidR="005E134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</w:p>
    <w:p w14:paraId="603CDE19" w14:textId="64B294EF" w:rsidR="005E1344" w:rsidRDefault="00F143F7" w:rsidP="00B77B86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4.</w:t>
      </w:r>
      <w:r w:rsidRPr="00B77B86">
        <w:rPr>
          <w:rFonts w:ascii="Times New Roman" w:hAnsi="Times New Roman" w:cs="Times New Roman"/>
          <w:sz w:val="24"/>
          <w:szCs w:val="24"/>
        </w:rPr>
        <w:t xml:space="preserve"> </w:t>
      </w:r>
      <w:r w:rsidR="005E1344">
        <w:rPr>
          <w:rFonts w:ascii="Times New Roman" w:hAnsi="Times New Roman" w:cs="Times New Roman"/>
          <w:sz w:val="24"/>
          <w:szCs w:val="24"/>
        </w:rPr>
        <w:t>Pielikumā ir norādīts i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zsolē pārdodamā</w:t>
      </w:r>
      <w:r w:rsidR="005E1344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B2659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</w:t>
      </w:r>
      <w:r w:rsidR="005E1344">
        <w:rPr>
          <w:rFonts w:ascii="Times New Roman" w:eastAsia="Times New Roman" w:hAnsi="Times New Roman" w:cs="Times New Roman"/>
          <w:sz w:val="24"/>
          <w:szCs w:val="24"/>
          <w:lang w:eastAsia="lv-LV"/>
        </w:rPr>
        <w:t>ehnikas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B2659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sākuma 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cen</w:t>
      </w:r>
      <w:r w:rsidR="005E53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 </w:t>
      </w:r>
      <w:r w:rsidR="004E3C8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bez </w:t>
      </w:r>
      <w:r w:rsid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pievienotās vērtības nodok</w:t>
      </w:r>
      <w:r w:rsidR="004E3C89">
        <w:rPr>
          <w:rFonts w:ascii="Times New Roman" w:eastAsia="Times New Roman" w:hAnsi="Times New Roman" w:cs="Times New Roman"/>
          <w:sz w:val="24"/>
          <w:szCs w:val="24"/>
          <w:lang w:eastAsia="lv-LV"/>
        </w:rPr>
        <w:t>ļa</w:t>
      </w:r>
      <w:r w:rsid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Izsole notiek ar augšupejošu soli, 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so</w:t>
      </w:r>
      <w:r w:rsid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ļa apmērs</w:t>
      </w:r>
      <w:r w:rsidR="005E1344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677E7AAC" w14:textId="77777777" w:rsidR="005E1344" w:rsidRDefault="005E1344" w:rsidP="005E1344">
      <w:pPr>
        <w:shd w:val="clear" w:color="auto" w:fill="FFFFFF"/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a. Ja sākuma cena ir līdz 15 000 EUR, soļa apmērs ir</w:t>
      </w:r>
      <w:r w:rsidR="00F143F7"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5</w:t>
      </w:r>
      <w:r w:rsidR="00F143F7"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00 EUR (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pieci</w:t>
      </w:r>
      <w:r w:rsidR="00F143F7"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simt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="00F143F7"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="00F143F7" w:rsidRPr="00B77B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euro</w:t>
      </w:r>
      <w:proofErr w:type="spellEnd"/>
      <w:r w:rsidR="00F143F7"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="004E3C8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bez pievienotās vērtības nodokļa</w:t>
      </w:r>
      <w:r w:rsid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243B9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5E0D1721" w14:textId="358F8ACE" w:rsidR="005E1344" w:rsidRDefault="005E1344" w:rsidP="005E1344">
      <w:pPr>
        <w:shd w:val="clear" w:color="auto" w:fill="FFFFFF"/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b. Ja sākuma cena ir virs 15 000 EUR, soļa apmērs ir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10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00 EUR (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viens tūkstotis</w:t>
      </w:r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B77B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euro</w:t>
      </w:r>
      <w:proofErr w:type="spellEnd"/>
      <w:r w:rsidRPr="00B77B86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bez pievienotās vērtības nodokļa.</w:t>
      </w:r>
    </w:p>
    <w:p w14:paraId="232004FB" w14:textId="58A6AEF2" w:rsidR="00B77B86" w:rsidRPr="009E78BC" w:rsidRDefault="00243B9B" w:rsidP="00B77B86">
      <w:pPr>
        <w:shd w:val="clear" w:color="auto" w:fill="FFFFFF"/>
        <w:spacing w:after="240" w:line="240" w:lineRule="auto"/>
        <w:jc w:val="both"/>
        <w:rPr>
          <w:rStyle w:val="Hyperlink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  <w:lang w:eastAsia="lv-LV"/>
        </w:rPr>
      </w:pPr>
      <w:r w:rsidRPr="00243B9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Nosolītā summa tiek aplikta ar pievienotās vērtības nodokli 21%.</w:t>
      </w:r>
    </w:p>
    <w:p w14:paraId="521D5891" w14:textId="454CFAA0" w:rsidR="00B77B86" w:rsidRPr="00B77B86" w:rsidRDefault="009E78BC" w:rsidP="00B77B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5</w:t>
      </w:r>
      <w:r w:rsidR="00B77B86" w:rsidRPr="00B77B86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. Izsoles norises laiks:</w:t>
      </w:r>
    </w:p>
    <w:p w14:paraId="72F60534" w14:textId="1BEDD43F" w:rsidR="00F143F7" w:rsidRDefault="00B77B86" w:rsidP="00B77B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B77B86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Izsoles sākums </w:t>
      </w:r>
      <w:r w:rsidR="0049789B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2</w:t>
      </w:r>
      <w:r w:rsidR="008960E1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5</w:t>
      </w:r>
      <w:r w:rsidR="00DD28E1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.0</w:t>
      </w:r>
      <w:r w:rsidR="0049789B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9</w:t>
      </w:r>
      <w:r w:rsidR="006B4929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.</w:t>
      </w:r>
      <w:r w:rsidRPr="00B77B86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202</w:t>
      </w:r>
      <w:r w:rsidR="008960E1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6</w:t>
      </w:r>
      <w:r w:rsidRPr="00B77B86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. plkst. </w:t>
      </w:r>
      <w:r w:rsidR="00C16D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1</w:t>
      </w:r>
      <w:r w:rsidR="0049789B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2</w:t>
      </w:r>
      <w:r w:rsidR="006D4D12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:</w:t>
      </w:r>
      <w:r w:rsidR="0049789B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3</w:t>
      </w:r>
      <w:r w:rsidRPr="00B77B86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0</w:t>
      </w:r>
      <w:r w:rsidR="00687FCE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.</w:t>
      </w:r>
    </w:p>
    <w:p w14:paraId="704E3704" w14:textId="3436231D" w:rsidR="00C16DAC" w:rsidRPr="00B77B86" w:rsidRDefault="00C16DAC" w:rsidP="00B77B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9E78B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Pieteikšanās līdz </w:t>
      </w:r>
      <w:r w:rsidR="00DD28E1" w:rsidRPr="009E78B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2</w:t>
      </w:r>
      <w:r w:rsidR="00687FCE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5</w:t>
      </w:r>
      <w:r w:rsidR="00DD28E1" w:rsidRPr="009E78B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.0</w:t>
      </w:r>
      <w:r w:rsidR="0049789B" w:rsidRPr="009E78B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9</w:t>
      </w:r>
      <w:r w:rsidRPr="009E78B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.202</w:t>
      </w:r>
      <w:r w:rsidR="008960E1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6</w:t>
      </w:r>
      <w:r w:rsidRPr="009E78B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. plkst. </w:t>
      </w:r>
      <w:r w:rsidR="00687FCE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12</w:t>
      </w:r>
      <w:r w:rsidR="001D5B9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:</w:t>
      </w:r>
      <w:r w:rsidR="00687FCE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00.</w:t>
      </w:r>
    </w:p>
    <w:p w14:paraId="57012A69" w14:textId="3D056950" w:rsidR="00B77B86" w:rsidRPr="00B77B86" w:rsidRDefault="00B77B86" w:rsidP="00B77B86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B77B86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Izsoles noslēgums </w:t>
      </w:r>
      <w:r w:rsidR="0049789B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2</w:t>
      </w:r>
      <w:r w:rsidR="008960E1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5</w:t>
      </w:r>
      <w:r w:rsidR="00DD28E1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.09.202</w:t>
      </w:r>
      <w:r w:rsidR="008960E1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6</w:t>
      </w:r>
      <w:r w:rsidRPr="00B77B86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plkst. 1</w:t>
      </w:r>
      <w:r w:rsidR="00C16D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3</w:t>
      </w:r>
      <w:r w:rsidR="006D4D12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:</w:t>
      </w:r>
      <w:r w:rsidR="0049789B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45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.</w:t>
      </w:r>
    </w:p>
    <w:p w14:paraId="37E8EA54" w14:textId="621B8C36" w:rsidR="00B77B86" w:rsidRPr="002B48B5" w:rsidRDefault="00B77B86" w:rsidP="001A7D8F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2B48B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Reģistrācija izsolei:</w:t>
      </w:r>
    </w:p>
    <w:p w14:paraId="476E00A5" w14:textId="77777777" w:rsidR="001A7D8F" w:rsidRPr="001A7D8F" w:rsidRDefault="001A7D8F" w:rsidP="001A7D8F">
      <w:pPr>
        <w:pStyle w:val="ListParagraph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0D007BAD" w14:textId="6FDD173C" w:rsidR="00430AAE" w:rsidRPr="009E78BC" w:rsidRDefault="00B77B86" w:rsidP="009E78BC">
      <w:pPr>
        <w:pStyle w:val="ListParagraph"/>
        <w:numPr>
          <w:ilvl w:val="1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E78BC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 xml:space="preserve">Par izsoles dalībnieku var kļūt jebkura fiziska vai juridiska persona, kurai atbilstoši tiesību normatīvajiem aktiem ir tiesības iegūt attiecīgu </w:t>
      </w:r>
      <w:r w:rsidR="00ED61D0" w:rsidRPr="009E78BC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>kustamo mantu</w:t>
      </w:r>
      <w:r w:rsidRPr="009E78BC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 xml:space="preserve"> īpašumā Latvijas Republikā</w:t>
      </w:r>
      <w:r w:rsidR="00430AAE" w:rsidRPr="009E78BC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>.</w:t>
      </w:r>
    </w:p>
    <w:p w14:paraId="0308FADB" w14:textId="7D453465" w:rsidR="00B77B86" w:rsidRDefault="009E78BC" w:rsidP="009E78B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>6.2.</w:t>
      </w:r>
      <w:r w:rsidR="00B77B86" w:rsidRPr="009E78BC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 xml:space="preserve">Pieteikšanās dalībai izsolē notiek, izmantojot </w:t>
      </w:r>
      <w:r w:rsidR="005F1C59" w:rsidRPr="009E78BC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>pieteikuma anketu.</w:t>
      </w:r>
    </w:p>
    <w:p w14:paraId="31831138" w14:textId="77777777" w:rsidR="001A7D8F" w:rsidRPr="001A7D8F" w:rsidRDefault="001A7D8F" w:rsidP="001A7D8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1A7D8F">
        <w:rPr>
          <w:rFonts w:ascii="Times New Roman" w:eastAsia="Calibri" w:hAnsi="Times New Roman" w:cs="Times New Roman"/>
          <w:color w:val="00000A"/>
          <w:sz w:val="24"/>
          <w:szCs w:val="24"/>
        </w:rPr>
        <w:t>6.3. Lai piedalītos izsolē, izsoles dalībniekam jāiemaksā nodrošinājuma maksa 100 EUR apmērā.</w:t>
      </w:r>
    </w:p>
    <w:p w14:paraId="0C3864E4" w14:textId="77777777" w:rsidR="001A7D8F" w:rsidRDefault="001A7D8F" w:rsidP="001A7D8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1A7D8F">
        <w:rPr>
          <w:rFonts w:ascii="Times New Roman" w:eastAsia="Calibri" w:hAnsi="Times New Roman" w:cs="Times New Roman"/>
          <w:color w:val="00000A"/>
          <w:sz w:val="24"/>
          <w:szCs w:val="24"/>
        </w:rPr>
        <w:t>6.4. Nodrošinājuma maksai jābūt iemaksātai līdz pieteikšanās termiņa beigām.</w:t>
      </w:r>
    </w:p>
    <w:p w14:paraId="64E3EBFB" w14:textId="05374EDE" w:rsidR="00B906D7" w:rsidRPr="001A7D8F" w:rsidRDefault="00B906D7" w:rsidP="001A7D8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906D7">
        <w:rPr>
          <w:rFonts w:ascii="Times New Roman" w:eastAsia="Calibri" w:hAnsi="Times New Roman" w:cs="Times New Roman"/>
          <w:color w:val="00000A"/>
          <w:sz w:val="24"/>
          <w:szCs w:val="24"/>
        </w:rPr>
        <w:t>6.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5</w:t>
      </w:r>
      <w:r w:rsidRPr="00B906D7">
        <w:rPr>
          <w:rFonts w:ascii="Times New Roman" w:eastAsia="Calibri" w:hAnsi="Times New Roman" w:cs="Times New Roman"/>
          <w:color w:val="00000A"/>
          <w:sz w:val="24"/>
          <w:szCs w:val="24"/>
        </w:rPr>
        <w:t>. Nodrošinājuma maksu iespējams iemaksāt klātienē izsoles norises vietā pasākuma laikā vai veicot pārskaitījumu uz zemāk norādītajiem SIA “Amazone” bankas rekvizītiem.</w:t>
      </w:r>
    </w:p>
    <w:p w14:paraId="6A83469B" w14:textId="7895E1C3" w:rsidR="001A7D8F" w:rsidRPr="001A7D8F" w:rsidRDefault="001A7D8F" w:rsidP="001A7D8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1A7D8F">
        <w:rPr>
          <w:rFonts w:ascii="Times New Roman" w:eastAsia="Calibri" w:hAnsi="Times New Roman" w:cs="Times New Roman"/>
          <w:color w:val="00000A"/>
          <w:sz w:val="24"/>
          <w:szCs w:val="24"/>
        </w:rPr>
        <w:t>6.</w:t>
      </w:r>
      <w:r w:rsidR="00B906D7">
        <w:rPr>
          <w:rFonts w:ascii="Times New Roman" w:eastAsia="Calibri" w:hAnsi="Times New Roman" w:cs="Times New Roman"/>
          <w:color w:val="00000A"/>
          <w:sz w:val="24"/>
          <w:szCs w:val="24"/>
        </w:rPr>
        <w:t>6</w:t>
      </w:r>
      <w:r w:rsidRPr="001A7D8F">
        <w:rPr>
          <w:rFonts w:ascii="Times New Roman" w:eastAsia="Calibri" w:hAnsi="Times New Roman" w:cs="Times New Roman"/>
          <w:color w:val="00000A"/>
          <w:sz w:val="24"/>
          <w:szCs w:val="24"/>
        </w:rPr>
        <w:t>. Ja izsoles dalībnieks nosola tehniku, iemaksātā nodrošinājuma maksa tiek ieskaitīta nosolītās tehnikas pirkuma cenas apmaksā.</w:t>
      </w:r>
    </w:p>
    <w:p w14:paraId="4938A8F6" w14:textId="6F306911" w:rsidR="001A7D8F" w:rsidRPr="001A7D8F" w:rsidRDefault="00B906D7" w:rsidP="001A7D8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6</w:t>
      </w:r>
      <w:r w:rsidR="001A7D8F" w:rsidRPr="001A7D8F">
        <w:rPr>
          <w:rFonts w:ascii="Times New Roman" w:eastAsia="Calibri" w:hAnsi="Times New Roman" w:cs="Times New Roman"/>
          <w:color w:val="00000A"/>
          <w:sz w:val="24"/>
          <w:szCs w:val="24"/>
        </w:rPr>
        <w:t>.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7</w:t>
      </w:r>
      <w:r w:rsidR="001A7D8F" w:rsidRPr="001A7D8F">
        <w:rPr>
          <w:rFonts w:ascii="Times New Roman" w:eastAsia="Calibri" w:hAnsi="Times New Roman" w:cs="Times New Roman"/>
          <w:color w:val="00000A"/>
          <w:sz w:val="24"/>
          <w:szCs w:val="24"/>
        </w:rPr>
        <w:t>. Izsoles dalībniekam, kurš tehniku nav nosolījis, nodrošinājuma maksa tiek atmaksāta.</w:t>
      </w:r>
    </w:p>
    <w:p w14:paraId="1DB6BA7D" w14:textId="1CF46BE3" w:rsidR="001A7D8F" w:rsidRPr="001A7D8F" w:rsidRDefault="001A7D8F" w:rsidP="001A7D8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1A7D8F">
        <w:rPr>
          <w:rFonts w:ascii="Times New Roman" w:eastAsia="Calibri" w:hAnsi="Times New Roman" w:cs="Times New Roman"/>
          <w:color w:val="00000A"/>
          <w:sz w:val="24"/>
          <w:szCs w:val="24"/>
        </w:rPr>
        <w:t>6.</w:t>
      </w:r>
      <w:r w:rsidR="00B906D7">
        <w:rPr>
          <w:rFonts w:ascii="Times New Roman" w:eastAsia="Calibri" w:hAnsi="Times New Roman" w:cs="Times New Roman"/>
          <w:color w:val="00000A"/>
          <w:sz w:val="24"/>
          <w:szCs w:val="24"/>
        </w:rPr>
        <w:t>8</w:t>
      </w:r>
      <w:r w:rsidRPr="001A7D8F">
        <w:rPr>
          <w:rFonts w:ascii="Times New Roman" w:eastAsia="Calibri" w:hAnsi="Times New Roman" w:cs="Times New Roman"/>
          <w:color w:val="00000A"/>
          <w:sz w:val="24"/>
          <w:szCs w:val="24"/>
        </w:rPr>
        <w:t>. Gadījumos, kas noteikti šo noteikumu 7.3. un 8.2. punktā, nodrošinājuma maksa netiek atmaksāta.</w:t>
      </w:r>
    </w:p>
    <w:p w14:paraId="550454D5" w14:textId="77777777" w:rsidR="001A7D8F" w:rsidRPr="00703C8B" w:rsidRDefault="001A7D8F" w:rsidP="009E78B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</w:p>
    <w:p w14:paraId="6DF2680F" w14:textId="6DAB462D" w:rsidR="00B77B86" w:rsidRPr="002B48B5" w:rsidRDefault="00B77B86" w:rsidP="00B77B86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2B48B5">
        <w:rPr>
          <w:rFonts w:ascii="Times New Roman" w:eastAsia="Calibri" w:hAnsi="Times New Roman" w:cs="Times New Roman"/>
          <w:color w:val="00000A"/>
          <w:sz w:val="24"/>
          <w:szCs w:val="24"/>
        </w:rPr>
        <w:t>Izsoles rezultātu apstiprināšana, nosolītās summas samaksas kārtība un pirkuma līguma noslēgšana:</w:t>
      </w:r>
    </w:p>
    <w:p w14:paraId="7B547551" w14:textId="77777777" w:rsidR="00703C8B" w:rsidRPr="00703C8B" w:rsidRDefault="00703C8B" w:rsidP="00703C8B">
      <w:pPr>
        <w:suppressAutoHyphens/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</w:p>
    <w:p w14:paraId="078EF1ED" w14:textId="1CC97F57" w:rsidR="00B77B86" w:rsidRPr="00B77B86" w:rsidRDefault="00B77B86" w:rsidP="00B77B86">
      <w:pPr>
        <w:numPr>
          <w:ilvl w:val="1"/>
          <w:numId w:val="5"/>
        </w:numPr>
        <w:suppressAutoHyphens/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lastRenderedPageBreak/>
        <w:t xml:space="preserve">Pēc izsoles noslēguma nosolītājam elektroniski uz izsoļu dalībnieku </w:t>
      </w:r>
      <w:r w:rsidR="005F1C59">
        <w:rPr>
          <w:rFonts w:ascii="Times New Roman" w:eastAsia="Calibri" w:hAnsi="Times New Roman" w:cs="Times New Roman"/>
          <w:color w:val="00000A"/>
          <w:sz w:val="24"/>
          <w:szCs w:val="24"/>
        </w:rPr>
        <w:t>reģistrēto e-pastu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  <w:proofErr w:type="spellStart"/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>nosūta</w:t>
      </w:r>
      <w:proofErr w:type="spellEnd"/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paziņojumu par to, ka viņš nosolījis augstāku cenu nekā citi un ir iestājies pienākums </w:t>
      </w:r>
      <w:r w:rsidR="005E530F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noslēgt </w:t>
      </w:r>
      <w:r w:rsidR="005E530F"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>pirkuma līgum</w:t>
      </w:r>
      <w:r w:rsidR="005E530F">
        <w:rPr>
          <w:rFonts w:ascii="Times New Roman" w:eastAsia="Calibri" w:hAnsi="Times New Roman" w:cs="Times New Roman"/>
          <w:color w:val="00000A"/>
          <w:sz w:val="24"/>
          <w:szCs w:val="24"/>
        </w:rPr>
        <w:t>u ar SIA “Amazone”</w:t>
      </w:r>
      <w:r w:rsidR="005E530F"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par </w:t>
      </w:r>
      <w:r w:rsidR="005E530F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kustamās mantas </w:t>
      </w:r>
      <w:r w:rsidR="005E530F"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>iegādi</w:t>
      </w:r>
      <w:r w:rsidR="005E530F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. </w:t>
      </w:r>
    </w:p>
    <w:p w14:paraId="15EDA31D" w14:textId="2CD47BED" w:rsidR="0059109E" w:rsidRPr="0059109E" w:rsidRDefault="0059109E" w:rsidP="00B77B86">
      <w:pPr>
        <w:numPr>
          <w:ilvl w:val="1"/>
          <w:numId w:val="5"/>
        </w:numPr>
        <w:suppressAutoHyphens/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Nosolītājam 7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(septiņu) 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dienu laikā pēc izsoles noslēguma dienas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jānoslēdz pirkuma līgums ar SIA “Amazone”. </w:t>
      </w:r>
    </w:p>
    <w:p w14:paraId="6A9FC592" w14:textId="46D28964" w:rsidR="00B77B86" w:rsidRDefault="00B77B86" w:rsidP="00B77B86">
      <w:pPr>
        <w:numPr>
          <w:ilvl w:val="1"/>
          <w:numId w:val="5"/>
        </w:numPr>
        <w:suppressAutoHyphens/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Gadījumā, ja samaksa netiek veikta noteikumos noteiktajā kārtībā un termiņā, persona, kura nosolījusi augstāko cenu, zaudē tiesības iegūt nosolīto </w:t>
      </w:r>
      <w:r w:rsidR="000F5A7C">
        <w:rPr>
          <w:rFonts w:ascii="Times New Roman" w:eastAsia="Calibri" w:hAnsi="Times New Roman" w:cs="Times New Roman"/>
          <w:color w:val="00000A"/>
          <w:sz w:val="24"/>
          <w:szCs w:val="24"/>
        </w:rPr>
        <w:t>tehniku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, kā arī zaudē iemaksāto nodrošinājuma maksu. Šādā gadījumā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SIA “</w:t>
      </w:r>
      <w:r w:rsidR="000F5A7C">
        <w:rPr>
          <w:rFonts w:ascii="Times New Roman" w:eastAsia="Calibri" w:hAnsi="Times New Roman" w:cs="Times New Roman"/>
          <w:color w:val="00000A"/>
          <w:sz w:val="24"/>
          <w:szCs w:val="24"/>
        </w:rPr>
        <w:t>Amazone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” 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>ir tiesīg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a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piedāvāt iegūt </w:t>
      </w:r>
      <w:r w:rsidR="000F5A7C">
        <w:rPr>
          <w:rFonts w:ascii="Times New Roman" w:eastAsia="Calibri" w:hAnsi="Times New Roman" w:cs="Times New Roman"/>
          <w:color w:val="00000A"/>
          <w:sz w:val="24"/>
          <w:szCs w:val="24"/>
        </w:rPr>
        <w:t>tehniku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tam izsoles dalībniekam, kurš solījis iepriekšējo augstāko cenu par to</w:t>
      </w:r>
      <w:r w:rsidR="00C5345D"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>, un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viņa solītā cena uzskatāma par nosolīto cenu.</w:t>
      </w:r>
    </w:p>
    <w:p w14:paraId="2615E9AC" w14:textId="77777777" w:rsidR="00703C8B" w:rsidRPr="00B77B86" w:rsidRDefault="00703C8B" w:rsidP="00703C8B">
      <w:pPr>
        <w:suppressAutoHyphens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7155D800" w14:textId="77777777" w:rsidR="00B77B86" w:rsidRPr="002B48B5" w:rsidRDefault="00B77B86" w:rsidP="00B77B86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2B48B5">
        <w:rPr>
          <w:rFonts w:ascii="Times New Roman" w:eastAsia="Calibri" w:hAnsi="Times New Roman" w:cs="Times New Roman"/>
          <w:color w:val="00000A"/>
          <w:sz w:val="24"/>
          <w:szCs w:val="24"/>
        </w:rPr>
        <w:t>Nenotikusi izsole:</w:t>
      </w:r>
    </w:p>
    <w:p w14:paraId="533E8EC6" w14:textId="77777777" w:rsidR="002B48B5" w:rsidRPr="00703C8B" w:rsidRDefault="002B48B5" w:rsidP="002B48B5">
      <w:pPr>
        <w:suppressAutoHyphens/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</w:p>
    <w:p w14:paraId="054C7D27" w14:textId="77777777" w:rsidR="00B77B86" w:rsidRPr="00B77B86" w:rsidRDefault="00B77B86" w:rsidP="00B77B86">
      <w:pPr>
        <w:numPr>
          <w:ilvl w:val="1"/>
          <w:numId w:val="5"/>
        </w:numPr>
        <w:suppressAutoHyphens/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>Izsole uzskatāma par nenotikušu, ja:</w:t>
      </w:r>
    </w:p>
    <w:p w14:paraId="6269EC1A" w14:textId="68ECBCDB" w:rsidR="00B77B86" w:rsidRPr="00B77B86" w:rsidRDefault="004866CF" w:rsidP="00B77B86">
      <w:pPr>
        <w:numPr>
          <w:ilvl w:val="2"/>
          <w:numId w:val="5"/>
        </w:numPr>
        <w:suppressAutoHyphens/>
        <w:spacing w:after="0" w:line="240" w:lineRule="auto"/>
        <w:ind w:left="1134" w:hanging="708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u</w:t>
      </w:r>
      <w:r w:rsidRPr="004866CF">
        <w:rPr>
          <w:rFonts w:ascii="Times New Roman" w:eastAsia="Calibri" w:hAnsi="Times New Roman" w:cs="Times New Roman"/>
          <w:color w:val="00000A"/>
          <w:sz w:val="24"/>
          <w:szCs w:val="24"/>
        </w:rPr>
        <w:t>z izsoli līdz sludinājumā norādītajam laikam nav reģistrējušies trīs pretendenti uz attiecīgo tehnikas vienību</w:t>
      </w:r>
      <w:r w:rsidR="00B77B86"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>;</w:t>
      </w:r>
    </w:p>
    <w:p w14:paraId="79634BE3" w14:textId="7110DA09" w:rsidR="00B77B86" w:rsidRPr="00B77B86" w:rsidRDefault="00B77B86" w:rsidP="00B77B86">
      <w:pPr>
        <w:numPr>
          <w:ilvl w:val="2"/>
          <w:numId w:val="5"/>
        </w:numPr>
        <w:suppressAutoHyphens/>
        <w:spacing w:after="0" w:line="240" w:lineRule="auto"/>
        <w:ind w:left="1134" w:hanging="708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izsoles dalībnieks - nosolītājs atsakās no </w:t>
      </w:r>
      <w:r w:rsidR="00ED61D0">
        <w:rPr>
          <w:rFonts w:ascii="Times New Roman" w:eastAsia="Calibri" w:hAnsi="Times New Roman" w:cs="Times New Roman"/>
          <w:color w:val="00000A"/>
          <w:sz w:val="24"/>
          <w:szCs w:val="24"/>
        </w:rPr>
        <w:t>kustamās mantas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>un/vai atsakās parakstīt Pirkuma līgumu.</w:t>
      </w:r>
    </w:p>
    <w:p w14:paraId="716333B4" w14:textId="313B413C" w:rsidR="00B77B86" w:rsidRPr="00B77B86" w:rsidRDefault="00B77B86" w:rsidP="00B77B86">
      <w:pPr>
        <w:numPr>
          <w:ilvl w:val="2"/>
          <w:numId w:val="5"/>
        </w:numPr>
        <w:suppressAutoHyphens/>
        <w:spacing w:after="0" w:line="240" w:lineRule="auto"/>
        <w:ind w:left="1134" w:hanging="708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nosolītājs atsakās parakstīt Pirkuma līgumu un nākamais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i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zsoles augstākās cenas nosolītājs atsakās no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k</w:t>
      </w:r>
      <w:r w:rsidR="00ED61D0">
        <w:rPr>
          <w:rFonts w:ascii="Times New Roman" w:eastAsia="Calibri" w:hAnsi="Times New Roman" w:cs="Times New Roman"/>
          <w:color w:val="00000A"/>
          <w:sz w:val="24"/>
          <w:szCs w:val="24"/>
        </w:rPr>
        <w:t>ustamās mantas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un/vai atsakās parakstīt Pirkuma līgumu vai nav nākamā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i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zsoles augstākās cenas nosolītāja (izsolē piedalījās tikai viens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i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>zsoles dalībnieks).</w:t>
      </w:r>
    </w:p>
    <w:p w14:paraId="05C3847E" w14:textId="4434FCF5" w:rsidR="00B77B86" w:rsidRPr="00B77B86" w:rsidRDefault="00B77B86" w:rsidP="00B77B86">
      <w:pPr>
        <w:numPr>
          <w:ilvl w:val="1"/>
          <w:numId w:val="5"/>
        </w:numPr>
        <w:suppressAutoHyphens/>
        <w:spacing w:after="240" w:line="240" w:lineRule="auto"/>
        <w:ind w:left="709" w:hanging="709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Ja iestājas šo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n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oteikumu </w:t>
      </w:r>
      <w:r w:rsidR="009E78BC">
        <w:rPr>
          <w:rFonts w:ascii="Times New Roman" w:eastAsia="Calibri" w:hAnsi="Times New Roman" w:cs="Times New Roman"/>
          <w:color w:val="00000A"/>
          <w:sz w:val="24"/>
          <w:szCs w:val="24"/>
        </w:rPr>
        <w:t>8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.1.2. - </w:t>
      </w:r>
      <w:r w:rsidR="009E78BC">
        <w:rPr>
          <w:rFonts w:ascii="Times New Roman" w:eastAsia="Calibri" w:hAnsi="Times New Roman" w:cs="Times New Roman"/>
          <w:color w:val="00000A"/>
          <w:sz w:val="24"/>
          <w:szCs w:val="24"/>
        </w:rPr>
        <w:t>8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>.1.</w:t>
      </w:r>
      <w:r w:rsidR="0059109E">
        <w:rPr>
          <w:rFonts w:ascii="Times New Roman" w:eastAsia="Calibri" w:hAnsi="Times New Roman" w:cs="Times New Roman"/>
          <w:color w:val="00000A"/>
          <w:sz w:val="24"/>
          <w:szCs w:val="24"/>
        </w:rPr>
        <w:t>3</w:t>
      </w: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>.punktā minētais gadījums, nodrošinājuma maksa netiek atmaksāta.</w:t>
      </w:r>
    </w:p>
    <w:p w14:paraId="01FD1E68" w14:textId="77777777" w:rsidR="00B77B86" w:rsidRDefault="00B77B86" w:rsidP="00B77B86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77B86">
        <w:rPr>
          <w:rFonts w:ascii="Times New Roman" w:eastAsia="Calibri" w:hAnsi="Times New Roman" w:cs="Times New Roman"/>
          <w:color w:val="00000A"/>
          <w:sz w:val="24"/>
          <w:szCs w:val="24"/>
        </w:rPr>
        <w:t>Citi noteikumi</w:t>
      </w:r>
    </w:p>
    <w:p w14:paraId="50B90663" w14:textId="77777777" w:rsidR="002B48B5" w:rsidRPr="00B77B86" w:rsidRDefault="002B48B5" w:rsidP="002B48B5">
      <w:pPr>
        <w:suppressAutoHyphens/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78A5822E" w14:textId="3836A95A" w:rsidR="00B77B86" w:rsidRPr="000F5A7C" w:rsidRDefault="009E78BC" w:rsidP="000F5A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F5A7C">
        <w:rPr>
          <w:rFonts w:ascii="Times New Roman" w:hAnsi="Times New Roman" w:cs="Times New Roman"/>
          <w:sz w:val="24"/>
          <w:szCs w:val="24"/>
        </w:rPr>
        <w:t>.1.</w:t>
      </w:r>
      <w:r w:rsidR="000F5A7C">
        <w:rPr>
          <w:rFonts w:ascii="Times New Roman" w:hAnsi="Times New Roman" w:cs="Times New Roman"/>
          <w:sz w:val="24"/>
          <w:szCs w:val="24"/>
        </w:rPr>
        <w:tab/>
      </w:r>
      <w:r w:rsidR="00B77B86" w:rsidRPr="000F5A7C">
        <w:rPr>
          <w:rFonts w:ascii="Times New Roman" w:hAnsi="Times New Roman" w:cs="Times New Roman"/>
          <w:sz w:val="24"/>
          <w:szCs w:val="24"/>
        </w:rPr>
        <w:t>Piesakoties izsolei, izsoles pretendenti, dalībnieki piekrīt, ka SIA “</w:t>
      </w:r>
      <w:r w:rsidR="006A3426">
        <w:rPr>
          <w:rFonts w:ascii="Times New Roman" w:hAnsi="Times New Roman" w:cs="Times New Roman"/>
          <w:sz w:val="24"/>
          <w:szCs w:val="24"/>
        </w:rPr>
        <w:t>Amazone</w:t>
      </w:r>
      <w:r w:rsidR="00B77B86" w:rsidRPr="000F5A7C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" </w:t>
      </w:r>
      <w:r w:rsidR="00B77B86" w:rsidRPr="000F5A7C">
        <w:rPr>
          <w:rFonts w:ascii="Times New Roman" w:hAnsi="Times New Roman" w:cs="Times New Roman"/>
          <w:sz w:val="24"/>
          <w:szCs w:val="24"/>
        </w:rPr>
        <w:t xml:space="preserve">veic to personas datu apstrādi, pārbaudot sniegto ziņu patiesumu. </w:t>
      </w:r>
    </w:p>
    <w:p w14:paraId="0080273C" w14:textId="590E5DD8" w:rsidR="00B77B86" w:rsidRDefault="009E78BC" w:rsidP="000F5A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9</w:t>
      </w:r>
      <w:r w:rsidR="000F5A7C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.2.</w:t>
      </w:r>
      <w:r w:rsidR="000F5A7C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ab/>
        <w:t xml:space="preserve"> </w:t>
      </w:r>
      <w:r w:rsidR="00B77B86" w:rsidRPr="000F5A7C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Datu pārzinis ir SIA “</w:t>
      </w:r>
      <w:r w:rsidR="000F5A7C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Amazone</w:t>
      </w:r>
      <w:r w:rsidR="00B77B86" w:rsidRPr="000F5A7C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”, reģistrācijas Nr.</w:t>
      </w:r>
      <w:r w:rsidR="000F5A7C" w:rsidRPr="000F5A7C">
        <w:t xml:space="preserve"> </w:t>
      </w:r>
      <w:r w:rsidR="000F5A7C" w:rsidRPr="000F5A7C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46103001507</w:t>
      </w:r>
      <w:r w:rsidR="00B77B86" w:rsidRPr="000F5A7C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B77B86" w:rsidRPr="000F5A7C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 juridiskā adrese: </w:t>
      </w:r>
      <w:r w:rsidR="000F5A7C" w:rsidRPr="000F5A7C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Deksnes iela 9, Padures pagasts</w:t>
      </w:r>
      <w:r w:rsidR="000F5A7C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, </w:t>
      </w:r>
      <w:r w:rsidR="000F5A7C" w:rsidRPr="000F5A7C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Kuldīgas novads, LV-3321</w:t>
      </w:r>
      <w:r w:rsidR="00B77B86" w:rsidRPr="000F5A7C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, kas veic personas datu apstrādi ar nolūku organizēt tai piederošās kustamās mantas izsoli.</w:t>
      </w:r>
    </w:p>
    <w:p w14:paraId="48E5A357" w14:textId="50557029" w:rsidR="00203222" w:rsidRPr="000F5A7C" w:rsidRDefault="00203222" w:rsidP="000F5A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9.3</w:t>
      </w:r>
      <w:r w:rsidR="00141315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ab/>
      </w:r>
      <w:r w:rsidRPr="00203222">
        <w:rPr>
          <w:rFonts w:ascii="Times New Roman" w:eastAsia="Times New Roman" w:hAnsi="Times New Roman" w:cs="Times New Roman"/>
          <w:sz w:val="24"/>
          <w:szCs w:val="24"/>
          <w:lang w:eastAsia="lv-LV" w:bidi="lo-LA"/>
        </w:rPr>
        <w:t>Izsoles rīkotājs patur tiesības izsolāmo mantu pārdot ātrāk, kā arī patur tiesības izsolāmo mantu nepārdot un saglabāt to sev.</w:t>
      </w:r>
    </w:p>
    <w:p w14:paraId="44633E35" w14:textId="77777777" w:rsidR="00B77B86" w:rsidRPr="00B77B86" w:rsidRDefault="00B77B86" w:rsidP="00B77B86">
      <w:pPr>
        <w:pStyle w:val="ListParagraph"/>
        <w:suppressAutoHyphens/>
        <w:spacing w:after="0" w:line="240" w:lineRule="auto"/>
        <w:ind w:left="858"/>
        <w:contextualSpacing w:val="0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2E564BED" w14:textId="77777777" w:rsidR="00B77B86" w:rsidRPr="00B77B86" w:rsidRDefault="00B77B86" w:rsidP="00B77B86">
      <w:p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FAB8050" w14:textId="340979BE" w:rsidR="00B77B86" w:rsidRDefault="000F5A7C" w:rsidP="00B77B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Izsoles tehniku piedāvājums</w:t>
      </w:r>
      <w:r w:rsidR="00680C5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: </w:t>
      </w:r>
      <w:hyperlink r:id="rId11" w:history="1">
        <w:r w:rsidR="00F40B74" w:rsidRPr="0014785D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https://www.amazone.lv/jaunums/lietotas-un-demo-tehnikas-izsole-klientu-diena</w:t>
        </w:r>
      </w:hyperlink>
    </w:p>
    <w:p w14:paraId="38573BC9" w14:textId="77777777" w:rsidR="00F40B74" w:rsidRDefault="00F40B74" w:rsidP="00B77B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625E5A7" w14:textId="645AAE42" w:rsidR="00F40B74" w:rsidRDefault="00F40B74" w:rsidP="00B77B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Rekvizīti:</w:t>
      </w:r>
    </w:p>
    <w:p w14:paraId="62142B5F" w14:textId="77777777" w:rsidR="00F40B74" w:rsidRDefault="00F40B74" w:rsidP="00B77B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072869C2" w14:textId="77777777" w:rsidR="00827A65" w:rsidRPr="00827A65" w:rsidRDefault="00827A65" w:rsidP="00827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7A65">
        <w:rPr>
          <w:rFonts w:ascii="Times New Roman" w:eastAsia="Times New Roman" w:hAnsi="Times New Roman" w:cs="Times New Roman"/>
          <w:sz w:val="24"/>
          <w:szCs w:val="24"/>
          <w:lang w:eastAsia="lv-LV"/>
        </w:rPr>
        <w:t>SIA AMAZONE</w:t>
      </w:r>
    </w:p>
    <w:p w14:paraId="346DD9CB" w14:textId="77777777" w:rsidR="00827A65" w:rsidRPr="00827A65" w:rsidRDefault="00827A65" w:rsidP="00827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7A65">
        <w:rPr>
          <w:rFonts w:ascii="Times New Roman" w:eastAsia="Times New Roman" w:hAnsi="Times New Roman" w:cs="Times New Roman"/>
          <w:sz w:val="24"/>
          <w:szCs w:val="24"/>
          <w:lang w:eastAsia="lv-LV"/>
        </w:rPr>
        <w:t>Deksnes iela 9, Padures pagasts</w:t>
      </w:r>
    </w:p>
    <w:p w14:paraId="754921ED" w14:textId="77777777" w:rsidR="00827A65" w:rsidRPr="00827A65" w:rsidRDefault="00827A65" w:rsidP="00827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7A65">
        <w:rPr>
          <w:rFonts w:ascii="Times New Roman" w:eastAsia="Times New Roman" w:hAnsi="Times New Roman" w:cs="Times New Roman"/>
          <w:sz w:val="24"/>
          <w:szCs w:val="24"/>
          <w:lang w:eastAsia="lv-LV"/>
        </w:rPr>
        <w:t>Kuldīgas novads, LV-3321, Latvija</w:t>
      </w:r>
    </w:p>
    <w:p w14:paraId="11A7717E" w14:textId="77777777" w:rsidR="00827A65" w:rsidRPr="00827A65" w:rsidRDefault="00827A65" w:rsidP="00827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FB9B3EE" w14:textId="77777777" w:rsidR="00827A65" w:rsidRPr="00827A65" w:rsidRDefault="00827A65" w:rsidP="00827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7A65">
        <w:rPr>
          <w:rFonts w:ascii="Times New Roman" w:eastAsia="Times New Roman" w:hAnsi="Times New Roman" w:cs="Times New Roman"/>
          <w:sz w:val="24"/>
          <w:szCs w:val="24"/>
          <w:lang w:eastAsia="lv-LV"/>
        </w:rPr>
        <w:t>LV46103001507</w:t>
      </w:r>
    </w:p>
    <w:p w14:paraId="7238A466" w14:textId="77777777" w:rsidR="00827A65" w:rsidRPr="00827A65" w:rsidRDefault="00827A65" w:rsidP="00827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proofErr w:type="spellStart"/>
      <w:r w:rsidRPr="00827A65">
        <w:rPr>
          <w:rFonts w:ascii="Times New Roman" w:eastAsia="Times New Roman" w:hAnsi="Times New Roman" w:cs="Times New Roman"/>
          <w:sz w:val="24"/>
          <w:szCs w:val="24"/>
          <w:lang w:eastAsia="lv-LV"/>
        </w:rPr>
        <w:t>Luminor</w:t>
      </w:r>
      <w:proofErr w:type="spellEnd"/>
      <w:r w:rsidRPr="00827A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827A65">
        <w:rPr>
          <w:rFonts w:ascii="Times New Roman" w:eastAsia="Times New Roman" w:hAnsi="Times New Roman" w:cs="Times New Roman"/>
          <w:sz w:val="24"/>
          <w:szCs w:val="24"/>
          <w:lang w:eastAsia="lv-LV"/>
        </w:rPr>
        <w:t>Bank</w:t>
      </w:r>
      <w:proofErr w:type="spellEnd"/>
      <w:r w:rsidRPr="00827A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AS</w:t>
      </w:r>
    </w:p>
    <w:p w14:paraId="0207CF53" w14:textId="77777777" w:rsidR="00827A65" w:rsidRPr="00827A65" w:rsidRDefault="00827A65" w:rsidP="00827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7A65">
        <w:rPr>
          <w:rFonts w:ascii="Times New Roman" w:eastAsia="Times New Roman" w:hAnsi="Times New Roman" w:cs="Times New Roman"/>
          <w:sz w:val="24"/>
          <w:szCs w:val="24"/>
          <w:lang w:eastAsia="lv-LV"/>
        </w:rPr>
        <w:t>LV03RIKO0002930225036</w:t>
      </w:r>
    </w:p>
    <w:p w14:paraId="00A956C8" w14:textId="77777777" w:rsidR="00827A65" w:rsidRPr="00827A65" w:rsidRDefault="00827A65" w:rsidP="00827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B72EFE7" w14:textId="77777777" w:rsidR="00827A65" w:rsidRPr="00827A65" w:rsidRDefault="00827A65" w:rsidP="00827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7A65">
        <w:rPr>
          <w:rFonts w:ascii="Times New Roman" w:eastAsia="Times New Roman" w:hAnsi="Times New Roman" w:cs="Times New Roman"/>
          <w:sz w:val="24"/>
          <w:szCs w:val="24"/>
          <w:lang w:eastAsia="lv-LV"/>
        </w:rPr>
        <w:t>Tel.: +371 63348131</w:t>
      </w:r>
    </w:p>
    <w:p w14:paraId="036A5911" w14:textId="77777777" w:rsidR="00827A65" w:rsidRPr="00827A65" w:rsidRDefault="00827A65" w:rsidP="00827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7A65">
        <w:rPr>
          <w:rFonts w:ascii="Times New Roman" w:eastAsia="Times New Roman" w:hAnsi="Times New Roman" w:cs="Times New Roman"/>
          <w:sz w:val="24"/>
          <w:szCs w:val="24"/>
          <w:lang w:eastAsia="lv-LV"/>
        </w:rPr>
        <w:t>Fakss: +371 63322468</w:t>
      </w:r>
    </w:p>
    <w:p w14:paraId="776D6576" w14:textId="21E7940E" w:rsidR="00F40B74" w:rsidRPr="00F40B74" w:rsidRDefault="00827A65" w:rsidP="00827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7A65">
        <w:rPr>
          <w:rFonts w:ascii="Times New Roman" w:eastAsia="Times New Roman" w:hAnsi="Times New Roman" w:cs="Times New Roman"/>
          <w:sz w:val="24"/>
          <w:szCs w:val="24"/>
          <w:lang w:eastAsia="lv-LV"/>
        </w:rPr>
        <w:t>E-pasts: amazone@amazone.lv</w:t>
      </w:r>
    </w:p>
    <w:p w14:paraId="63329A85" w14:textId="400081C0" w:rsidR="00F143F7" w:rsidRPr="00B77B86" w:rsidRDefault="00F143F7" w:rsidP="00B77B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23F9663C" w14:textId="77777777" w:rsidR="00B77B86" w:rsidRPr="00B77B86" w:rsidRDefault="00B77B86" w:rsidP="00B77B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53B1904D" w14:textId="77777777" w:rsidR="00B77B86" w:rsidRDefault="00B77B86" w:rsidP="00B77B86">
      <w:pPr>
        <w:shd w:val="clear" w:color="auto" w:fill="FFFFFF"/>
        <w:spacing w:after="0" w:line="240" w:lineRule="auto"/>
        <w:jc w:val="right"/>
      </w:pPr>
    </w:p>
    <w:sectPr w:rsidR="00B77B86" w:rsidSect="00F143F7">
      <w:footerReference w:type="default" r:id="rId12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2DF9E" w14:textId="77777777" w:rsidR="00B6360C" w:rsidRDefault="00B6360C">
      <w:pPr>
        <w:spacing w:after="0" w:line="240" w:lineRule="auto"/>
      </w:pPr>
      <w:r>
        <w:separator/>
      </w:r>
    </w:p>
  </w:endnote>
  <w:endnote w:type="continuationSeparator" w:id="0">
    <w:p w14:paraId="078D072B" w14:textId="77777777" w:rsidR="00B6360C" w:rsidRDefault="00B63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19556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6B00DCB" w14:textId="77777777" w:rsidR="007B2AFB" w:rsidRPr="006C39AB" w:rsidRDefault="00F84F34">
        <w:pPr>
          <w:pStyle w:val="Footer"/>
          <w:jc w:val="right"/>
          <w:rPr>
            <w:rFonts w:ascii="Times New Roman" w:hAnsi="Times New Roman" w:cs="Times New Roman"/>
          </w:rPr>
        </w:pPr>
        <w:r w:rsidRPr="006C39AB">
          <w:rPr>
            <w:rFonts w:ascii="Times New Roman" w:hAnsi="Times New Roman" w:cs="Times New Roman"/>
          </w:rPr>
          <w:fldChar w:fldCharType="begin"/>
        </w:r>
        <w:r w:rsidRPr="006C39AB">
          <w:rPr>
            <w:rFonts w:ascii="Times New Roman" w:hAnsi="Times New Roman" w:cs="Times New Roman"/>
          </w:rPr>
          <w:instrText>PAGE   \* MERGEFORMAT</w:instrText>
        </w:r>
        <w:r w:rsidRPr="006C39AB">
          <w:rPr>
            <w:rFonts w:ascii="Times New Roman" w:hAnsi="Times New Roman" w:cs="Times New Roman"/>
          </w:rPr>
          <w:fldChar w:fldCharType="separate"/>
        </w:r>
        <w:r w:rsidRPr="006C39AB">
          <w:rPr>
            <w:rFonts w:ascii="Times New Roman" w:hAnsi="Times New Roman" w:cs="Times New Roman"/>
          </w:rPr>
          <w:t>2</w:t>
        </w:r>
        <w:r w:rsidRPr="006C39AB">
          <w:rPr>
            <w:rFonts w:ascii="Times New Roman" w:hAnsi="Times New Roman" w:cs="Times New Roman"/>
          </w:rPr>
          <w:fldChar w:fldCharType="end"/>
        </w:r>
      </w:p>
    </w:sdtContent>
  </w:sdt>
  <w:p w14:paraId="2B0DDAD9" w14:textId="77777777" w:rsidR="007B2AFB" w:rsidRDefault="007B2A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96BC8" w14:textId="77777777" w:rsidR="00B6360C" w:rsidRDefault="00B6360C">
      <w:pPr>
        <w:spacing w:after="0" w:line="240" w:lineRule="auto"/>
      </w:pPr>
      <w:r>
        <w:separator/>
      </w:r>
    </w:p>
  </w:footnote>
  <w:footnote w:type="continuationSeparator" w:id="0">
    <w:p w14:paraId="5BCAAB5A" w14:textId="77777777" w:rsidR="00B6360C" w:rsidRDefault="00B636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F0045"/>
    <w:multiLevelType w:val="multilevel"/>
    <w:tmpl w:val="2BB2B76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A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A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A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A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A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A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A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A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A"/>
      </w:rPr>
    </w:lvl>
  </w:abstractNum>
  <w:abstractNum w:abstractNumId="1" w15:restartNumberingAfterBreak="0">
    <w:nsid w:val="1EE9169C"/>
    <w:multiLevelType w:val="multilevel"/>
    <w:tmpl w:val="A3324A82"/>
    <w:lvl w:ilvl="0">
      <w:start w:val="1"/>
      <w:numFmt w:val="decimal"/>
      <w:lvlText w:val="%1."/>
      <w:lvlJc w:val="left"/>
      <w:pPr>
        <w:ind w:left="1637" w:hanging="360"/>
      </w:pPr>
      <w:rPr>
        <w:b w:val="0"/>
        <w:bCs/>
        <w:sz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83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 w15:restartNumberingAfterBreak="0">
    <w:nsid w:val="412323A6"/>
    <w:multiLevelType w:val="multilevel"/>
    <w:tmpl w:val="C018EE66"/>
    <w:lvl w:ilvl="0">
      <w:start w:val="11"/>
      <w:numFmt w:val="decimal"/>
      <w:lvlText w:val="%1."/>
      <w:lvlJc w:val="left"/>
      <w:pPr>
        <w:ind w:left="530" w:hanging="53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3" w15:restartNumberingAfterBreak="0">
    <w:nsid w:val="532A3997"/>
    <w:multiLevelType w:val="multilevel"/>
    <w:tmpl w:val="0D78074C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37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abstractNum w:abstractNumId="4" w15:restartNumberingAfterBreak="0">
    <w:nsid w:val="58EC2C45"/>
    <w:multiLevelType w:val="multilevel"/>
    <w:tmpl w:val="2028D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32401D0"/>
    <w:multiLevelType w:val="hybridMultilevel"/>
    <w:tmpl w:val="8640AFE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E3785"/>
    <w:multiLevelType w:val="multilevel"/>
    <w:tmpl w:val="435A5C8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A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color w:val="00000A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A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A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A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A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A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A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A"/>
      </w:rPr>
    </w:lvl>
  </w:abstractNum>
  <w:num w:numId="1" w16cid:durableId="734938605">
    <w:abstractNumId w:val="4"/>
  </w:num>
  <w:num w:numId="2" w16cid:durableId="13670228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3696098">
    <w:abstractNumId w:val="3"/>
  </w:num>
  <w:num w:numId="4" w16cid:durableId="1124277124">
    <w:abstractNumId w:val="2"/>
  </w:num>
  <w:num w:numId="5" w16cid:durableId="260341596">
    <w:abstractNumId w:val="6"/>
  </w:num>
  <w:num w:numId="6" w16cid:durableId="1001467391">
    <w:abstractNumId w:val="5"/>
  </w:num>
  <w:num w:numId="7" w16cid:durableId="1866824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3F7"/>
    <w:rsid w:val="00012454"/>
    <w:rsid w:val="00026375"/>
    <w:rsid w:val="00066473"/>
    <w:rsid w:val="00095DEC"/>
    <w:rsid w:val="000A716A"/>
    <w:rsid w:val="000B609B"/>
    <w:rsid w:val="000E5F6D"/>
    <w:rsid w:val="000F5A7C"/>
    <w:rsid w:val="00100E22"/>
    <w:rsid w:val="00141315"/>
    <w:rsid w:val="001A5750"/>
    <w:rsid w:val="001A7D8F"/>
    <w:rsid w:val="001B06CE"/>
    <w:rsid w:val="001D5B95"/>
    <w:rsid w:val="00203222"/>
    <w:rsid w:val="00205B93"/>
    <w:rsid w:val="0021358E"/>
    <w:rsid w:val="00243B9B"/>
    <w:rsid w:val="00250D1E"/>
    <w:rsid w:val="002B48B5"/>
    <w:rsid w:val="002C2E3F"/>
    <w:rsid w:val="00316E52"/>
    <w:rsid w:val="003D7A03"/>
    <w:rsid w:val="00430AAE"/>
    <w:rsid w:val="004360DC"/>
    <w:rsid w:val="00454651"/>
    <w:rsid w:val="00484A87"/>
    <w:rsid w:val="004855E7"/>
    <w:rsid w:val="004866CF"/>
    <w:rsid w:val="0049789B"/>
    <w:rsid w:val="004A562B"/>
    <w:rsid w:val="004E3C89"/>
    <w:rsid w:val="004F3629"/>
    <w:rsid w:val="00512397"/>
    <w:rsid w:val="0054208D"/>
    <w:rsid w:val="0059109E"/>
    <w:rsid w:val="005E1344"/>
    <w:rsid w:val="005E530F"/>
    <w:rsid w:val="005F1C59"/>
    <w:rsid w:val="006118DE"/>
    <w:rsid w:val="00620BC3"/>
    <w:rsid w:val="00672ED2"/>
    <w:rsid w:val="00680C50"/>
    <w:rsid w:val="00687FCE"/>
    <w:rsid w:val="006A3426"/>
    <w:rsid w:val="006A7DED"/>
    <w:rsid w:val="006B4929"/>
    <w:rsid w:val="006C0E34"/>
    <w:rsid w:val="006D4D12"/>
    <w:rsid w:val="006F64D2"/>
    <w:rsid w:val="00703C8B"/>
    <w:rsid w:val="0071561C"/>
    <w:rsid w:val="00726114"/>
    <w:rsid w:val="007269FA"/>
    <w:rsid w:val="0075497F"/>
    <w:rsid w:val="007613D5"/>
    <w:rsid w:val="00787661"/>
    <w:rsid w:val="007B2AFB"/>
    <w:rsid w:val="007C6CC9"/>
    <w:rsid w:val="00827A65"/>
    <w:rsid w:val="00832093"/>
    <w:rsid w:val="0083449B"/>
    <w:rsid w:val="008376FB"/>
    <w:rsid w:val="00846845"/>
    <w:rsid w:val="00850926"/>
    <w:rsid w:val="00863479"/>
    <w:rsid w:val="0087627E"/>
    <w:rsid w:val="008960E1"/>
    <w:rsid w:val="008A6CA5"/>
    <w:rsid w:val="008B7244"/>
    <w:rsid w:val="009339B1"/>
    <w:rsid w:val="00952AEA"/>
    <w:rsid w:val="0098061A"/>
    <w:rsid w:val="009E78BC"/>
    <w:rsid w:val="00A23DEB"/>
    <w:rsid w:val="00A91AA8"/>
    <w:rsid w:val="00AE44D4"/>
    <w:rsid w:val="00AE76A9"/>
    <w:rsid w:val="00B0020D"/>
    <w:rsid w:val="00B2659C"/>
    <w:rsid w:val="00B44D37"/>
    <w:rsid w:val="00B6360C"/>
    <w:rsid w:val="00B63BA1"/>
    <w:rsid w:val="00B77B86"/>
    <w:rsid w:val="00B906D7"/>
    <w:rsid w:val="00BA7C8F"/>
    <w:rsid w:val="00BB393B"/>
    <w:rsid w:val="00BB4AC1"/>
    <w:rsid w:val="00BD0E2B"/>
    <w:rsid w:val="00BD5369"/>
    <w:rsid w:val="00BD7415"/>
    <w:rsid w:val="00BE077E"/>
    <w:rsid w:val="00C021A7"/>
    <w:rsid w:val="00C16DAC"/>
    <w:rsid w:val="00C42E99"/>
    <w:rsid w:val="00C5345D"/>
    <w:rsid w:val="00C86C3F"/>
    <w:rsid w:val="00CA2FC4"/>
    <w:rsid w:val="00CC1FB4"/>
    <w:rsid w:val="00CC2B54"/>
    <w:rsid w:val="00CD7636"/>
    <w:rsid w:val="00CE111B"/>
    <w:rsid w:val="00D86D0A"/>
    <w:rsid w:val="00D9420B"/>
    <w:rsid w:val="00DD28E1"/>
    <w:rsid w:val="00DF3733"/>
    <w:rsid w:val="00DF5378"/>
    <w:rsid w:val="00E62608"/>
    <w:rsid w:val="00E9610F"/>
    <w:rsid w:val="00E969B7"/>
    <w:rsid w:val="00ED61D0"/>
    <w:rsid w:val="00F143F7"/>
    <w:rsid w:val="00F15C81"/>
    <w:rsid w:val="00F270BB"/>
    <w:rsid w:val="00F40B74"/>
    <w:rsid w:val="00F65966"/>
    <w:rsid w:val="00F73C12"/>
    <w:rsid w:val="00F84F34"/>
    <w:rsid w:val="00FA03B8"/>
    <w:rsid w:val="00FA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68032"/>
  <w15:chartTrackingRefBased/>
  <w15:docId w15:val="{7FECCB14-86FB-4649-8DF7-9E694C326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3F7"/>
  </w:style>
  <w:style w:type="paragraph" w:styleId="Heading3">
    <w:name w:val="heading 3"/>
    <w:basedOn w:val="Normal"/>
    <w:next w:val="Normal"/>
    <w:link w:val="Heading3Char"/>
    <w:unhideWhenUsed/>
    <w:qFormat/>
    <w:rsid w:val="00F143F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143F7"/>
    <w:rPr>
      <w:rFonts w:ascii="Arial" w:eastAsia="Times New Roman" w:hAnsi="Arial" w:cs="Arial"/>
      <w:b/>
      <w:bCs/>
      <w:sz w:val="26"/>
      <w:szCs w:val="26"/>
      <w:lang w:val="en-GB"/>
    </w:rPr>
  </w:style>
  <w:style w:type="paragraph" w:styleId="NormalWeb">
    <w:name w:val="Normal (Web)"/>
    <w:basedOn w:val="Normal"/>
    <w:uiPriority w:val="99"/>
    <w:semiHidden/>
    <w:unhideWhenUsed/>
    <w:rsid w:val="00F14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F143F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143F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3F7"/>
  </w:style>
  <w:style w:type="character" w:styleId="Hyperlink">
    <w:name w:val="Hyperlink"/>
    <w:basedOn w:val="DefaultParagraphFont"/>
    <w:uiPriority w:val="99"/>
    <w:unhideWhenUsed/>
    <w:rsid w:val="00F143F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14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77B86"/>
    <w:rPr>
      <w:color w:val="605E5C"/>
      <w:shd w:val="clear" w:color="auto" w:fill="E1DFDD"/>
    </w:rPr>
  </w:style>
  <w:style w:type="character" w:customStyle="1" w:styleId="Teksts">
    <w:name w:val="Teksts"/>
    <w:basedOn w:val="DefaultParagraphFont"/>
    <w:rsid w:val="00B77B86"/>
    <w:rPr>
      <w:b w:val="0"/>
      <w:bCs w:val="0"/>
      <w:i w:val="0"/>
      <w:iCs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5E53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53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53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3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30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7269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mazone.lv/jaunums/lietotas-un-demo-tehnikas-izsole-klientu-diena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ED842DDD33D2A49922E2BCD16D2EAAB" ma:contentTypeVersion="21" ma:contentTypeDescription="Izveidot jaunu dokumentu." ma:contentTypeScope="" ma:versionID="ea5bccd907822bf3d178a10373845a5e">
  <xsd:schema xmlns:xsd="http://www.w3.org/2001/XMLSchema" xmlns:xs="http://www.w3.org/2001/XMLSchema" xmlns:p="http://schemas.microsoft.com/office/2006/metadata/properties" xmlns:ns2="28d70111-218d-4bc5-916b-89667ecf756a" xmlns:ns3="d2e6ec52-73ed-4d30-bfd8-da5d7c60c958" targetNamespace="http://schemas.microsoft.com/office/2006/metadata/properties" ma:root="true" ma:fieldsID="42e8b7102095248dc6693047a620f44d" ns2:_="" ns3:_="">
    <xsd:import namespace="28d70111-218d-4bc5-916b-89667ecf756a"/>
    <xsd:import namespace="d2e6ec52-73ed-4d30-bfd8-da5d7c60c9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70111-218d-4bc5-916b-89667ecf75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ttēlu atzīmes" ma:readOnly="false" ma:fieldId="{5cf76f15-5ced-4ddc-b409-7134ff3c332f}" ma:taxonomyMulti="true" ma:sspId="f182b6cd-8a3f-4104-b864-27e4ac1a74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6ec52-73ed-4d30-bfd8-da5d7c60c95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6cce36e-6f7b-46ef-a36d-3abac3d53595}" ma:internalName="TaxCatchAll" ma:showField="CatchAllData" ma:web="d2e6ec52-73ed-4d30-bfd8-da5d7c60c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e6ec52-73ed-4d30-bfd8-da5d7c60c958" xsi:nil="true"/>
    <lcf76f155ced4ddcb4097134ff3c332f xmlns="28d70111-218d-4bc5-916b-89667ecf75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58681C-AF51-42A2-8AE3-2C16A1AC7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70111-218d-4bc5-916b-89667ecf756a"/>
    <ds:schemaRef ds:uri="d2e6ec52-73ed-4d30-bfd8-da5d7c60c9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63092E-88DF-482E-841F-CD2F2E93F6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4AF810-626D-4C4E-8411-ECE9B06258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F9676E-84D3-4324-A433-089BCF8E2DE6}">
  <ds:schemaRefs>
    <ds:schemaRef ds:uri="http://schemas.microsoft.com/office/2006/metadata/properties"/>
    <ds:schemaRef ds:uri="http://schemas.microsoft.com/office/infopath/2007/PartnerControls"/>
    <ds:schemaRef ds:uri="d2e6ec52-73ed-4d30-bfd8-da5d7c60c958"/>
    <ds:schemaRef ds:uri="28d70111-218d-4bc5-916b-89667ecf75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2866</Words>
  <Characters>1634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Kozule</dc:creator>
  <cp:keywords/>
  <dc:description/>
  <cp:lastModifiedBy>Elvis Bisenieks</cp:lastModifiedBy>
  <cp:revision>41</cp:revision>
  <cp:lastPrinted>2025-09-18T10:17:00Z</cp:lastPrinted>
  <dcterms:created xsi:type="dcterms:W3CDTF">2026-09-14T06:07:00Z</dcterms:created>
  <dcterms:modified xsi:type="dcterms:W3CDTF">2026-09-19T09:14:00Z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0x010100BED842DDD33D2A49922E2BCD16D2EAAB</vt:lpwstr>
  </property>
  <property fmtid="{D5CDD505-2E9C-101B-9397-08002B2CF9AE}" pid="3" name="MediaServiceImageTags">
    <vt:lpwstr/>
  </property>
</Properties>
</file>